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419" w:rsidRPr="00D449EF" w:rsidRDefault="006D4419" w:rsidP="0097680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ПРОТОКОЛ</w:t>
      </w:r>
    </w:p>
    <w:p w:rsidR="006D4419" w:rsidRPr="00D449EF" w:rsidRDefault="006D4419" w:rsidP="00A22AE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публичных слушаний по проекту Правил землепользования и застройки </w:t>
      </w:r>
    </w:p>
    <w:p w:rsidR="006D4419" w:rsidRPr="00D449EF" w:rsidRDefault="006D4419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населенных пунктов, входящих в состав </w:t>
      </w:r>
      <w:proofErr w:type="spellStart"/>
      <w:r w:rsidR="00C23D71">
        <w:rPr>
          <w:rFonts w:ascii="Times New Roman" w:hAnsi="Times New Roman"/>
          <w:b/>
          <w:sz w:val="24"/>
          <w:szCs w:val="24"/>
        </w:rPr>
        <w:t>Малоозерского</w:t>
      </w:r>
      <w:proofErr w:type="spellEnd"/>
      <w:r w:rsidRPr="00D449EF">
        <w:rPr>
          <w:rFonts w:ascii="Times New Roman" w:hAnsi="Times New Roman"/>
          <w:b/>
          <w:sz w:val="24"/>
          <w:szCs w:val="24"/>
        </w:rPr>
        <w:t xml:space="preserve"> муниципального образования Новобурасского муниципального района Саратовской области</w:t>
      </w:r>
    </w:p>
    <w:p w:rsidR="006D4419" w:rsidRPr="00A25CBC" w:rsidRDefault="006D4419" w:rsidP="00480F29">
      <w:pPr>
        <w:autoSpaceDE w:val="0"/>
        <w:autoSpaceDN w:val="0"/>
        <w:adjustRightInd w:val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(с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.</w:t>
      </w:r>
      <w:r w:rsidR="009A0D5F">
        <w:rPr>
          <w:rFonts w:ascii="Times New Roman" w:hAnsi="Times New Roman"/>
          <w:b/>
          <w:i/>
          <w:sz w:val="24"/>
          <w:szCs w:val="24"/>
        </w:rPr>
        <w:t>М</w:t>
      </w:r>
      <w:proofErr w:type="gramEnd"/>
      <w:r w:rsidR="009A0D5F">
        <w:rPr>
          <w:rFonts w:ascii="Times New Roman" w:hAnsi="Times New Roman"/>
          <w:b/>
          <w:i/>
          <w:sz w:val="24"/>
          <w:szCs w:val="24"/>
        </w:rPr>
        <w:t>алые Озерки</w:t>
      </w:r>
      <w:r w:rsidRPr="00A25CBC">
        <w:rPr>
          <w:rFonts w:ascii="Times New Roman" w:hAnsi="Times New Roman"/>
          <w:b/>
          <w:i/>
          <w:sz w:val="24"/>
          <w:szCs w:val="24"/>
        </w:rPr>
        <w:t>)</w:t>
      </w:r>
    </w:p>
    <w:p w:rsidR="006D4419" w:rsidRPr="00D449EF" w:rsidRDefault="006D4419" w:rsidP="00480F29">
      <w:pPr>
        <w:autoSpaceDE w:val="0"/>
        <w:autoSpaceDN w:val="0"/>
        <w:adjustRightInd w:val="0"/>
        <w:rPr>
          <w:rFonts w:ascii="Times New Roman" w:hAnsi="Times New Roman"/>
          <w:i/>
          <w:sz w:val="24"/>
          <w:szCs w:val="24"/>
        </w:rPr>
      </w:pPr>
    </w:p>
    <w:p w:rsidR="006D4419" w:rsidRPr="00D449EF" w:rsidRDefault="006D4419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Место и время проведения публичных слушаний:</w:t>
      </w:r>
    </w:p>
    <w:p w:rsidR="006D4419" w:rsidRPr="00D449EF" w:rsidRDefault="006D4419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</w:t>
      </w:r>
    </w:p>
    <w:tbl>
      <w:tblPr>
        <w:tblW w:w="10321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3"/>
        <w:gridCol w:w="2410"/>
        <w:gridCol w:w="1417"/>
        <w:gridCol w:w="4111"/>
      </w:tblGrid>
      <w:tr w:rsidR="006D4419" w:rsidRPr="00D449EF" w:rsidTr="00480F29">
        <w:trPr>
          <w:trHeight w:val="247"/>
        </w:trPr>
        <w:tc>
          <w:tcPr>
            <w:tcW w:w="2383" w:type="dxa"/>
          </w:tcPr>
          <w:p w:rsidR="006D4419" w:rsidRPr="0086206E" w:rsidRDefault="006D441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410" w:type="dxa"/>
          </w:tcPr>
          <w:p w:rsidR="006D4419" w:rsidRPr="0086206E" w:rsidRDefault="006D441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</w:tcPr>
          <w:p w:rsidR="006D4419" w:rsidRPr="0086206E" w:rsidRDefault="006D441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 xml:space="preserve">  Время проведения</w:t>
            </w:r>
          </w:p>
        </w:tc>
        <w:tc>
          <w:tcPr>
            <w:tcW w:w="4111" w:type="dxa"/>
          </w:tcPr>
          <w:p w:rsidR="006D4419" w:rsidRPr="0086206E" w:rsidRDefault="006D441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6D4419" w:rsidRPr="00D449EF" w:rsidTr="00480F29">
        <w:trPr>
          <w:trHeight w:val="247"/>
        </w:trPr>
        <w:tc>
          <w:tcPr>
            <w:tcW w:w="2383" w:type="dxa"/>
          </w:tcPr>
          <w:p w:rsidR="006D4419" w:rsidRPr="0086206E" w:rsidRDefault="006D4419" w:rsidP="009A0D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r w:rsidR="009A0D5F">
              <w:rPr>
                <w:rFonts w:ascii="Times New Roman" w:hAnsi="Times New Roman"/>
                <w:sz w:val="24"/>
                <w:szCs w:val="24"/>
              </w:rPr>
              <w:t>Малые Озерки</w:t>
            </w:r>
          </w:p>
        </w:tc>
        <w:tc>
          <w:tcPr>
            <w:tcW w:w="2410" w:type="dxa"/>
          </w:tcPr>
          <w:p w:rsidR="006D4419" w:rsidRPr="0086206E" w:rsidRDefault="00E6278C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 декабря 2012</w:t>
            </w:r>
            <w:r w:rsidR="006D4419" w:rsidRPr="0086206E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417" w:type="dxa"/>
          </w:tcPr>
          <w:p w:rsidR="006D4419" w:rsidRPr="0086206E" w:rsidRDefault="009A0D5F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6D4419" w:rsidRPr="0086206E">
              <w:rPr>
                <w:rFonts w:ascii="Times New Roman" w:hAnsi="Times New Roman"/>
                <w:sz w:val="24"/>
                <w:szCs w:val="24"/>
              </w:rPr>
              <w:t>-00 часов</w:t>
            </w:r>
          </w:p>
        </w:tc>
        <w:tc>
          <w:tcPr>
            <w:tcW w:w="4111" w:type="dxa"/>
          </w:tcPr>
          <w:p w:rsidR="006D4419" w:rsidRPr="0086206E" w:rsidRDefault="006D4419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 xml:space="preserve">Здание </w:t>
            </w:r>
            <w:r>
              <w:rPr>
                <w:rFonts w:ascii="Times New Roman" w:hAnsi="Times New Roman"/>
                <w:sz w:val="24"/>
                <w:szCs w:val="24"/>
              </w:rPr>
              <w:t>сельского дома культуры</w:t>
            </w:r>
          </w:p>
        </w:tc>
      </w:tr>
    </w:tbl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       Участники публичных слушаний:</w:t>
      </w:r>
    </w:p>
    <w:p w:rsidR="00C23D71" w:rsidRPr="00400D4B" w:rsidRDefault="00C23D71" w:rsidP="00C23D71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Афонин</w:t>
      </w:r>
      <w:proofErr w:type="spellEnd"/>
      <w:r>
        <w:rPr>
          <w:rFonts w:ascii="Times New Roman" w:hAnsi="Times New Roman"/>
          <w:sz w:val="24"/>
          <w:szCs w:val="24"/>
        </w:rPr>
        <w:t xml:space="preserve"> Владимир Николаевич</w:t>
      </w:r>
      <w:r w:rsidRPr="00400D4B">
        <w:rPr>
          <w:rFonts w:ascii="Times New Roman" w:hAnsi="Times New Roman"/>
          <w:sz w:val="24"/>
          <w:szCs w:val="24"/>
        </w:rPr>
        <w:t xml:space="preserve"> – Глава </w:t>
      </w:r>
      <w:proofErr w:type="spellStart"/>
      <w:r>
        <w:rPr>
          <w:rFonts w:ascii="Times New Roman" w:hAnsi="Times New Roman"/>
          <w:sz w:val="24"/>
          <w:szCs w:val="24"/>
        </w:rPr>
        <w:t>Малоозерского</w:t>
      </w:r>
      <w:proofErr w:type="spellEnd"/>
      <w:r w:rsidRPr="00400D4B">
        <w:rPr>
          <w:rFonts w:ascii="Times New Roman" w:hAnsi="Times New Roman"/>
          <w:sz w:val="24"/>
          <w:szCs w:val="24"/>
        </w:rPr>
        <w:t xml:space="preserve"> МО</w:t>
      </w:r>
    </w:p>
    <w:p w:rsidR="00C23D71" w:rsidRPr="00400D4B" w:rsidRDefault="00C23D71" w:rsidP="00C23D7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Ермакова Галина Григорьевна</w:t>
      </w:r>
      <w:r w:rsidRPr="00400D4B">
        <w:rPr>
          <w:rFonts w:ascii="Times New Roman" w:hAnsi="Times New Roman"/>
          <w:sz w:val="24"/>
          <w:szCs w:val="24"/>
        </w:rPr>
        <w:t xml:space="preserve"> – заместитель главы администрации  </w:t>
      </w:r>
      <w:proofErr w:type="spellStart"/>
      <w:r>
        <w:rPr>
          <w:rFonts w:ascii="Times New Roman" w:hAnsi="Times New Roman"/>
          <w:sz w:val="24"/>
          <w:szCs w:val="24"/>
        </w:rPr>
        <w:t>Малоозерского</w:t>
      </w:r>
      <w:proofErr w:type="spellEnd"/>
      <w:r w:rsidRPr="00400D4B">
        <w:rPr>
          <w:rFonts w:ascii="Times New Roman" w:hAnsi="Times New Roman"/>
          <w:sz w:val="24"/>
          <w:szCs w:val="24"/>
        </w:rPr>
        <w:t xml:space="preserve"> МО, организатор проведения публичных слушаний</w:t>
      </w:r>
    </w:p>
    <w:p w:rsidR="00C23D71" w:rsidRPr="00400D4B" w:rsidRDefault="00C23D71" w:rsidP="00C23D71">
      <w:pPr>
        <w:jc w:val="both"/>
        <w:rPr>
          <w:rFonts w:ascii="Times New Roman" w:hAnsi="Times New Roman"/>
          <w:sz w:val="24"/>
          <w:szCs w:val="24"/>
        </w:rPr>
      </w:pPr>
      <w:r w:rsidRPr="00400D4B">
        <w:rPr>
          <w:rFonts w:ascii="Times New Roman" w:hAnsi="Times New Roman"/>
          <w:sz w:val="24"/>
          <w:szCs w:val="24"/>
        </w:rPr>
        <w:t>Андреева Юлия Константиновна – начальник отдела по правовому обеспечению администрации Новобурасского МР</w:t>
      </w:r>
    </w:p>
    <w:p w:rsidR="00C23D71" w:rsidRPr="00400D4B" w:rsidRDefault="00C23D71" w:rsidP="00C23D71">
      <w:pPr>
        <w:jc w:val="both"/>
        <w:rPr>
          <w:rFonts w:ascii="Times New Roman" w:hAnsi="Times New Roman"/>
          <w:sz w:val="24"/>
          <w:szCs w:val="24"/>
        </w:rPr>
      </w:pPr>
      <w:r w:rsidRPr="00400D4B">
        <w:rPr>
          <w:rFonts w:ascii="Times New Roman" w:hAnsi="Times New Roman"/>
          <w:sz w:val="24"/>
          <w:szCs w:val="24"/>
        </w:rPr>
        <w:t>Члены комиссии по подготовке публичных слушаний</w:t>
      </w:r>
    </w:p>
    <w:p w:rsidR="00C23D71" w:rsidRPr="00400D4B" w:rsidRDefault="00C23D71" w:rsidP="00C23D71">
      <w:pPr>
        <w:jc w:val="both"/>
        <w:rPr>
          <w:rFonts w:ascii="Times New Roman" w:hAnsi="Times New Roman"/>
          <w:sz w:val="24"/>
          <w:szCs w:val="24"/>
        </w:rPr>
      </w:pPr>
      <w:r w:rsidRPr="00400D4B">
        <w:rPr>
          <w:rFonts w:ascii="Times New Roman" w:hAnsi="Times New Roman"/>
          <w:sz w:val="24"/>
          <w:szCs w:val="24"/>
        </w:rPr>
        <w:t xml:space="preserve">Депутаты Совета </w:t>
      </w:r>
      <w:proofErr w:type="spellStart"/>
      <w:r>
        <w:rPr>
          <w:rFonts w:ascii="Times New Roman" w:hAnsi="Times New Roman"/>
          <w:sz w:val="24"/>
          <w:szCs w:val="24"/>
        </w:rPr>
        <w:t>Малоозерского</w:t>
      </w:r>
      <w:proofErr w:type="spellEnd"/>
      <w:r w:rsidRPr="00400D4B">
        <w:rPr>
          <w:rFonts w:ascii="Times New Roman" w:hAnsi="Times New Roman"/>
          <w:sz w:val="24"/>
          <w:szCs w:val="24"/>
        </w:rPr>
        <w:t xml:space="preserve"> МО</w:t>
      </w:r>
    </w:p>
    <w:p w:rsidR="00C23D71" w:rsidRPr="00400D4B" w:rsidRDefault="00C23D71" w:rsidP="00C23D71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00D4B">
        <w:rPr>
          <w:rFonts w:ascii="Times New Roman" w:hAnsi="Times New Roman"/>
          <w:sz w:val="24"/>
          <w:szCs w:val="24"/>
        </w:rPr>
        <w:t xml:space="preserve">Руководители предприятий, учреждений, организаций, осуществляющих хозяйственную деятельность на территории </w:t>
      </w:r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 w:rsidR="009A0D5F">
        <w:rPr>
          <w:rFonts w:ascii="Times New Roman" w:hAnsi="Times New Roman"/>
          <w:sz w:val="24"/>
          <w:szCs w:val="24"/>
        </w:rPr>
        <w:t>М</w:t>
      </w:r>
      <w:proofErr w:type="gramEnd"/>
      <w:r w:rsidR="009A0D5F">
        <w:rPr>
          <w:rFonts w:ascii="Times New Roman" w:hAnsi="Times New Roman"/>
          <w:sz w:val="24"/>
          <w:szCs w:val="24"/>
        </w:rPr>
        <w:t>алые Озерки</w:t>
      </w:r>
    </w:p>
    <w:p w:rsidR="006D4419" w:rsidRDefault="006D4419" w:rsidP="00C163B3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Руководители предприятий, учреждений, организаций, осуществляющих хозяйственную деятельность на территории с. </w:t>
      </w:r>
      <w:r w:rsidR="009A0D5F">
        <w:rPr>
          <w:rFonts w:ascii="Times New Roman" w:hAnsi="Times New Roman"/>
          <w:sz w:val="24"/>
          <w:szCs w:val="24"/>
        </w:rPr>
        <w:t>Малые Озерки</w:t>
      </w:r>
      <w:r>
        <w:rPr>
          <w:rFonts w:ascii="Times New Roman" w:hAnsi="Times New Roman"/>
          <w:sz w:val="24"/>
          <w:szCs w:val="24"/>
        </w:rPr>
        <w:t>.</w:t>
      </w:r>
    </w:p>
    <w:p w:rsidR="006D4419" w:rsidRDefault="006D4419" w:rsidP="00C163B3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публичных слушаниях приняли участие жители с. </w:t>
      </w:r>
      <w:r w:rsidR="009A0D5F">
        <w:rPr>
          <w:rFonts w:ascii="Times New Roman" w:hAnsi="Times New Roman"/>
          <w:sz w:val="24"/>
          <w:szCs w:val="24"/>
        </w:rPr>
        <w:t xml:space="preserve">Малые Озерки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C23D71">
        <w:rPr>
          <w:rFonts w:ascii="Times New Roman" w:hAnsi="Times New Roman"/>
          <w:sz w:val="24"/>
          <w:szCs w:val="24"/>
        </w:rPr>
        <w:t>2</w:t>
      </w:r>
      <w:r w:rsidR="009A0D5F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человек</w:t>
      </w:r>
      <w:r w:rsidR="009A0D5F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.</w:t>
      </w:r>
    </w:p>
    <w:p w:rsidR="006D4419" w:rsidRPr="00E410B5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6D4419" w:rsidRPr="00D449EF" w:rsidRDefault="006D4419" w:rsidP="00EA538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Предмет слушаний:</w:t>
      </w:r>
    </w:p>
    <w:p w:rsidR="006D4419" w:rsidRPr="00D449EF" w:rsidRDefault="006D4419" w:rsidP="009304F5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Рассмотрение проекта  Правил</w:t>
      </w:r>
      <w:r>
        <w:rPr>
          <w:rFonts w:ascii="Times New Roman" w:hAnsi="Times New Roman"/>
          <w:sz w:val="24"/>
          <w:szCs w:val="24"/>
        </w:rPr>
        <w:t xml:space="preserve"> землепользования и застройки  с. </w:t>
      </w:r>
      <w:r w:rsidR="009A0D5F">
        <w:rPr>
          <w:rFonts w:ascii="Times New Roman" w:hAnsi="Times New Roman"/>
          <w:sz w:val="24"/>
          <w:szCs w:val="24"/>
        </w:rPr>
        <w:t>Малые Озерки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23D71">
        <w:rPr>
          <w:rFonts w:ascii="Times New Roman" w:hAnsi="Times New Roman"/>
          <w:sz w:val="24"/>
          <w:szCs w:val="24"/>
        </w:rPr>
        <w:t>Малоозерского</w:t>
      </w:r>
      <w:proofErr w:type="spellEnd"/>
      <w:r w:rsidR="00C23D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 образования</w:t>
      </w:r>
      <w:r w:rsidRPr="00D449EF">
        <w:rPr>
          <w:rFonts w:ascii="Times New Roman" w:hAnsi="Times New Roman"/>
          <w:sz w:val="24"/>
          <w:szCs w:val="24"/>
        </w:rPr>
        <w:t xml:space="preserve">, разработанного специалистами администрации </w:t>
      </w:r>
      <w:proofErr w:type="spellStart"/>
      <w:r w:rsidR="003A3B2A">
        <w:rPr>
          <w:rFonts w:ascii="Times New Roman" w:hAnsi="Times New Roman"/>
          <w:sz w:val="24"/>
          <w:szCs w:val="24"/>
        </w:rPr>
        <w:t>Малоозерского</w:t>
      </w:r>
      <w:proofErr w:type="spellEnd"/>
      <w:r w:rsidR="00C23D71">
        <w:rPr>
          <w:rFonts w:ascii="Times New Roman" w:hAnsi="Times New Roman"/>
          <w:sz w:val="24"/>
          <w:szCs w:val="24"/>
        </w:rPr>
        <w:t xml:space="preserve"> муниципального образования </w:t>
      </w:r>
      <w:r w:rsidRPr="00D449EF">
        <w:rPr>
          <w:rFonts w:ascii="Times New Roman" w:hAnsi="Times New Roman"/>
          <w:sz w:val="24"/>
          <w:szCs w:val="24"/>
        </w:rPr>
        <w:t>Новобура</w:t>
      </w:r>
      <w:r>
        <w:rPr>
          <w:rFonts w:ascii="Times New Roman" w:hAnsi="Times New Roman"/>
          <w:sz w:val="24"/>
          <w:szCs w:val="24"/>
        </w:rPr>
        <w:t>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>.</w:t>
      </w:r>
    </w:p>
    <w:p w:rsidR="006D4419" w:rsidRPr="00D449EF" w:rsidRDefault="006D4419" w:rsidP="00EA538A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Основание проведения слушаний – </w:t>
      </w:r>
      <w:r w:rsidR="00C23D71">
        <w:rPr>
          <w:rFonts w:ascii="Times New Roman" w:hAnsi="Times New Roman"/>
          <w:sz w:val="24"/>
          <w:szCs w:val="24"/>
        </w:rPr>
        <w:t xml:space="preserve">Решение Совета </w:t>
      </w:r>
      <w:proofErr w:type="spellStart"/>
      <w:r w:rsidR="00C23D71">
        <w:rPr>
          <w:rFonts w:ascii="Times New Roman" w:hAnsi="Times New Roman"/>
          <w:sz w:val="24"/>
          <w:szCs w:val="24"/>
        </w:rPr>
        <w:t>Малоозерского</w:t>
      </w:r>
      <w:proofErr w:type="spellEnd"/>
      <w:r w:rsidR="00C23D71">
        <w:rPr>
          <w:rFonts w:ascii="Times New Roman" w:hAnsi="Times New Roman"/>
          <w:sz w:val="24"/>
          <w:szCs w:val="24"/>
        </w:rPr>
        <w:t xml:space="preserve"> муниципального образования от 24.12.2012 г. №128 «О проекте Правил землепользования и застройки населенных пунктов </w:t>
      </w:r>
      <w:proofErr w:type="spellStart"/>
      <w:r w:rsidR="00C23D71">
        <w:rPr>
          <w:rFonts w:ascii="Times New Roman" w:hAnsi="Times New Roman"/>
          <w:sz w:val="24"/>
          <w:szCs w:val="24"/>
        </w:rPr>
        <w:t>Малоозерского</w:t>
      </w:r>
      <w:proofErr w:type="spellEnd"/>
      <w:r w:rsidR="00C23D71">
        <w:rPr>
          <w:rFonts w:ascii="Times New Roman" w:hAnsi="Times New Roman"/>
          <w:sz w:val="24"/>
          <w:szCs w:val="24"/>
        </w:rPr>
        <w:t xml:space="preserve"> муниципального образования Новобурасского муниципального района Саратовской области, об обнародовании (опубликовании) и назначении публичных слушаний.</w:t>
      </w:r>
      <w:r w:rsidRPr="00D449EF">
        <w:rPr>
          <w:rFonts w:ascii="Times New Roman" w:hAnsi="Times New Roman"/>
          <w:bCs/>
          <w:color w:val="000000"/>
          <w:sz w:val="24"/>
          <w:szCs w:val="24"/>
        </w:rPr>
        <w:t xml:space="preserve">  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Порядок проведения публичных слушаний:</w:t>
      </w:r>
    </w:p>
    <w:p w:rsidR="006D4419" w:rsidRPr="00D449EF" w:rsidRDefault="006D4419" w:rsidP="00A22AE0">
      <w:pPr>
        <w:pStyle w:val="af7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Выступление  </w:t>
      </w:r>
      <w:r w:rsidR="00876AC6">
        <w:rPr>
          <w:rFonts w:ascii="Times New Roman" w:hAnsi="Times New Roman"/>
          <w:sz w:val="24"/>
          <w:szCs w:val="24"/>
        </w:rPr>
        <w:t xml:space="preserve">Главы </w:t>
      </w:r>
      <w:proofErr w:type="spellStart"/>
      <w:r w:rsidR="00876AC6">
        <w:rPr>
          <w:rFonts w:ascii="Times New Roman" w:hAnsi="Times New Roman"/>
          <w:sz w:val="24"/>
          <w:szCs w:val="24"/>
        </w:rPr>
        <w:t>Малоозерского</w:t>
      </w:r>
      <w:proofErr w:type="spellEnd"/>
      <w:r w:rsidR="00876AC6">
        <w:rPr>
          <w:rFonts w:ascii="Times New Roman" w:hAnsi="Times New Roman"/>
          <w:sz w:val="24"/>
          <w:szCs w:val="24"/>
        </w:rPr>
        <w:t xml:space="preserve"> муниципального образования </w:t>
      </w:r>
      <w:proofErr w:type="spellStart"/>
      <w:r w:rsidR="00876AC6">
        <w:rPr>
          <w:rFonts w:ascii="Times New Roman" w:hAnsi="Times New Roman"/>
          <w:sz w:val="24"/>
          <w:szCs w:val="24"/>
        </w:rPr>
        <w:t>Афонина</w:t>
      </w:r>
      <w:proofErr w:type="spellEnd"/>
      <w:r w:rsidR="00876AC6">
        <w:rPr>
          <w:rFonts w:ascii="Times New Roman" w:hAnsi="Times New Roman"/>
          <w:sz w:val="24"/>
          <w:szCs w:val="24"/>
        </w:rPr>
        <w:t xml:space="preserve"> В.А. по представленному к рассмотрению проекту Правил землепользования и застройки населенных пунктов </w:t>
      </w:r>
      <w:proofErr w:type="spellStart"/>
      <w:r w:rsidR="00876AC6">
        <w:rPr>
          <w:rFonts w:ascii="Times New Roman" w:hAnsi="Times New Roman"/>
          <w:sz w:val="24"/>
          <w:szCs w:val="24"/>
        </w:rPr>
        <w:t>Малоозерского</w:t>
      </w:r>
      <w:proofErr w:type="spellEnd"/>
      <w:r w:rsidR="00876AC6">
        <w:rPr>
          <w:rFonts w:ascii="Times New Roman" w:hAnsi="Times New Roman"/>
          <w:sz w:val="24"/>
          <w:szCs w:val="24"/>
        </w:rPr>
        <w:t xml:space="preserve"> муниципального образования Новобурасского муниципального района Саратовской области</w:t>
      </w:r>
      <w:r w:rsidRPr="00D449EF">
        <w:rPr>
          <w:rFonts w:ascii="Times New Roman" w:hAnsi="Times New Roman"/>
          <w:sz w:val="24"/>
          <w:szCs w:val="24"/>
        </w:rPr>
        <w:t>.</w:t>
      </w:r>
    </w:p>
    <w:p w:rsidR="006D4419" w:rsidRPr="00D449EF" w:rsidRDefault="006D4419" w:rsidP="00A22AE0">
      <w:pPr>
        <w:pStyle w:val="af7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Рассмотрение замечаний, вопросов, предложений участников публичных слушаний.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предложенному </w:t>
      </w:r>
      <w:r w:rsidRPr="00D449EF">
        <w:rPr>
          <w:rFonts w:ascii="Times New Roman" w:hAnsi="Times New Roman"/>
          <w:sz w:val="24"/>
          <w:szCs w:val="24"/>
        </w:rPr>
        <w:t xml:space="preserve">Порядку проведения публичных слушаний – замечаний и предложений от участников слушаний не поступило. 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По 1 вопросу в</w:t>
      </w:r>
      <w:r>
        <w:rPr>
          <w:rFonts w:ascii="Times New Roman" w:hAnsi="Times New Roman"/>
          <w:sz w:val="24"/>
          <w:szCs w:val="24"/>
        </w:rPr>
        <w:t xml:space="preserve">ыступил: Председатель комиссии – </w:t>
      </w:r>
      <w:r w:rsidR="00876AC6">
        <w:rPr>
          <w:rFonts w:ascii="Times New Roman" w:hAnsi="Times New Roman"/>
          <w:sz w:val="24"/>
          <w:szCs w:val="24"/>
        </w:rPr>
        <w:t xml:space="preserve">Глава </w:t>
      </w:r>
      <w:proofErr w:type="spellStart"/>
      <w:r w:rsidR="00876AC6">
        <w:rPr>
          <w:rFonts w:ascii="Times New Roman" w:hAnsi="Times New Roman"/>
          <w:sz w:val="24"/>
          <w:szCs w:val="24"/>
        </w:rPr>
        <w:t>Малоозерского</w:t>
      </w:r>
      <w:proofErr w:type="spellEnd"/>
      <w:r w:rsidR="00876AC6">
        <w:rPr>
          <w:rFonts w:ascii="Times New Roman" w:hAnsi="Times New Roman"/>
          <w:sz w:val="24"/>
          <w:szCs w:val="24"/>
        </w:rPr>
        <w:t xml:space="preserve"> МО </w:t>
      </w:r>
      <w:proofErr w:type="spellStart"/>
      <w:r w:rsidR="00876AC6">
        <w:rPr>
          <w:rFonts w:ascii="Times New Roman" w:hAnsi="Times New Roman"/>
          <w:sz w:val="24"/>
          <w:szCs w:val="24"/>
        </w:rPr>
        <w:t>В.Н.Афонина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6D4419" w:rsidRPr="00D449EF" w:rsidRDefault="006D4419" w:rsidP="00976800">
      <w:pPr>
        <w:numPr>
          <w:ilvl w:val="0"/>
          <w:numId w:val="12"/>
        </w:numPr>
        <w:suppressAutoHyphens/>
        <w:ind w:left="0" w:firstLine="36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Довел до присутствующих,</w:t>
      </w:r>
      <w:r w:rsidRPr="00D449EF">
        <w:rPr>
          <w:rFonts w:ascii="Times New Roman" w:hAnsi="Times New Roman"/>
          <w:sz w:val="24"/>
          <w:szCs w:val="24"/>
        </w:rPr>
        <w:t xml:space="preserve"> что проект Правил землепользования и застройки населенных пунктов вхо</w:t>
      </w:r>
      <w:r>
        <w:rPr>
          <w:rFonts w:ascii="Times New Roman" w:hAnsi="Times New Roman"/>
          <w:sz w:val="24"/>
          <w:szCs w:val="24"/>
        </w:rPr>
        <w:t xml:space="preserve">дящих </w:t>
      </w:r>
      <w:proofErr w:type="spellStart"/>
      <w:r w:rsidR="00876AC6">
        <w:rPr>
          <w:rFonts w:ascii="Times New Roman" w:hAnsi="Times New Roman"/>
          <w:sz w:val="24"/>
          <w:szCs w:val="24"/>
        </w:rPr>
        <w:t>Малоозерского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образования Новобурасского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был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49EF">
        <w:rPr>
          <w:rFonts w:ascii="Times New Roman" w:hAnsi="Times New Roman"/>
          <w:sz w:val="24"/>
          <w:szCs w:val="24"/>
        </w:rPr>
        <w:t>о</w:t>
      </w:r>
      <w:r w:rsidRPr="00D449EF">
        <w:rPr>
          <w:rFonts w:ascii="Times New Roman" w:hAnsi="Times New Roman"/>
          <w:color w:val="000000"/>
          <w:sz w:val="24"/>
          <w:szCs w:val="24"/>
        </w:rPr>
        <w:t xml:space="preserve">бнародован </w:t>
      </w:r>
      <w:r w:rsidRPr="00D449EF">
        <w:rPr>
          <w:rFonts w:ascii="Times New Roman" w:hAnsi="Times New Roman"/>
          <w:sz w:val="24"/>
          <w:szCs w:val="24"/>
        </w:rPr>
        <w:t>в специально оборудованных для обнародования местах</w:t>
      </w:r>
      <w:r>
        <w:rPr>
          <w:rFonts w:ascii="Times New Roman" w:hAnsi="Times New Roman"/>
          <w:sz w:val="24"/>
          <w:szCs w:val="24"/>
        </w:rPr>
        <w:t xml:space="preserve"> (Решение Совета </w:t>
      </w:r>
      <w:proofErr w:type="spellStart"/>
      <w:r w:rsidR="00876AC6">
        <w:rPr>
          <w:rFonts w:ascii="Times New Roman" w:hAnsi="Times New Roman"/>
          <w:sz w:val="24"/>
          <w:szCs w:val="24"/>
        </w:rPr>
        <w:t>Малоозерского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образования Новобурасского муниципального района Саратовской области от </w:t>
      </w:r>
      <w:r w:rsidR="00876AC6">
        <w:rPr>
          <w:rFonts w:ascii="Times New Roman" w:hAnsi="Times New Roman"/>
          <w:sz w:val="24"/>
          <w:szCs w:val="24"/>
        </w:rPr>
        <w:t>07.06.2009 года № 30</w:t>
      </w:r>
      <w:r>
        <w:rPr>
          <w:rFonts w:ascii="Times New Roman" w:hAnsi="Times New Roman"/>
          <w:sz w:val="24"/>
          <w:szCs w:val="24"/>
        </w:rPr>
        <w:t>)</w:t>
      </w:r>
      <w:r w:rsidRPr="00D449E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49EF">
        <w:rPr>
          <w:rFonts w:ascii="Times New Roman" w:hAnsi="Times New Roman"/>
          <w:sz w:val="24"/>
          <w:szCs w:val="24"/>
        </w:rPr>
        <w:t xml:space="preserve">а также размещен на официальном сайте администрации Новобурасского муниципального района в сети Интернет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>(</w:t>
      </w:r>
      <w:hyperlink r:id="rId7" w:history="1"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) с </w:t>
      </w:r>
      <w:r w:rsidR="00876AC6">
        <w:rPr>
          <w:rFonts w:ascii="Times New Roman" w:hAnsi="Times New Roman"/>
          <w:bCs/>
          <w:kern w:val="2"/>
          <w:sz w:val="24"/>
          <w:szCs w:val="24"/>
        </w:rPr>
        <w:t>22 октября</w:t>
      </w:r>
      <w:proofErr w:type="gramEnd"/>
      <w:r w:rsidR="00876AC6">
        <w:rPr>
          <w:rFonts w:ascii="Times New Roman" w:hAnsi="Times New Roman"/>
          <w:bCs/>
          <w:kern w:val="2"/>
          <w:sz w:val="24"/>
          <w:szCs w:val="24"/>
        </w:rPr>
        <w:t xml:space="preserve"> 2012 года по 22 декабря 2012 года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. Одновременно с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lastRenderedPageBreak/>
        <w:t>текстовыми материалами проекта в сети Интернет были размещены п</w:t>
      </w:r>
      <w:r w:rsidRPr="00D449EF">
        <w:rPr>
          <w:rFonts w:ascii="Times New Roman" w:hAnsi="Times New Roman"/>
          <w:sz w:val="24"/>
          <w:szCs w:val="24"/>
        </w:rPr>
        <w:t>роекты карт (схем), на которых отображена информация, предусмотренная частью 2 статьи 30 Градостроительного кодекса Российской Федерации.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За указанный выше период опубликования проекта Правил землепользования и застройки, каких-либо письменных замечаний, возражений, предложений в адрес разработчиков проекта Правил землепользования и застройки, не поступало.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В ходе проведения публичных слушаний участники публичных слушаний были дополнительно ознакомлены с проектом Правил</w:t>
      </w:r>
      <w:r>
        <w:rPr>
          <w:rFonts w:ascii="Times New Roman" w:hAnsi="Times New Roman"/>
          <w:sz w:val="24"/>
          <w:szCs w:val="24"/>
        </w:rPr>
        <w:t xml:space="preserve"> землепользования и застройки  с. </w:t>
      </w:r>
      <w:r w:rsidR="009A0D5F">
        <w:rPr>
          <w:rFonts w:ascii="Times New Roman" w:hAnsi="Times New Roman"/>
          <w:sz w:val="24"/>
          <w:szCs w:val="24"/>
        </w:rPr>
        <w:t>Малые Озерки</w:t>
      </w:r>
      <w:r w:rsidRPr="00D449EF">
        <w:rPr>
          <w:rFonts w:ascii="Times New Roman" w:hAnsi="Times New Roman"/>
          <w:sz w:val="24"/>
          <w:szCs w:val="24"/>
        </w:rPr>
        <w:t>.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В процессе слушаний участникам слушаний было разъяснено, что  Правила землепользования и застройки – это документ территориального планирования населенного пункта,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Правила землепользования и застройки разрабатываются в целях: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0" w:name="sub_30011"/>
      <w:r w:rsidRPr="00D449EF">
        <w:rPr>
          <w:rFonts w:ascii="Times New Roman" w:hAnsi="Times New Roman"/>
          <w:sz w:val="24"/>
          <w:szCs w:val="24"/>
        </w:rPr>
        <w:t xml:space="preserve">1. создания условий для </w:t>
      </w:r>
      <w:hyperlink r:id="rId8" w:anchor="sub_103" w:history="1">
        <w:r w:rsidRPr="00D449EF">
          <w:rPr>
            <w:rStyle w:val="a3"/>
            <w:rFonts w:ascii="Times New Roman" w:hAnsi="Times New Roman"/>
            <w:sz w:val="24"/>
            <w:szCs w:val="24"/>
          </w:rPr>
          <w:t>устойчивого развития территорий</w:t>
        </w:r>
      </w:hyperlink>
      <w:r w:rsidRPr="00D449EF">
        <w:rPr>
          <w:rFonts w:ascii="Times New Roman" w:hAnsi="Times New Roman"/>
          <w:sz w:val="24"/>
          <w:szCs w:val="24"/>
        </w:rPr>
        <w:t xml:space="preserve"> муниципального образования, сохранения окружающей среды и объектов культурного наследия;</w:t>
      </w:r>
      <w:bookmarkEnd w:id="0"/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2. создания условий для планировки территории поселения;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3.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4.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" w:name="sub_3002"/>
      <w:r w:rsidRPr="00D449EF">
        <w:rPr>
          <w:rFonts w:ascii="Times New Roman" w:hAnsi="Times New Roman"/>
          <w:sz w:val="24"/>
          <w:szCs w:val="24"/>
        </w:rPr>
        <w:t xml:space="preserve">       Правила землепользования и застройки включают в себя: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2" w:name="sub_30021"/>
      <w:bookmarkEnd w:id="1"/>
      <w:r w:rsidRPr="00D449EF">
        <w:rPr>
          <w:rFonts w:ascii="Times New Roman" w:hAnsi="Times New Roman"/>
          <w:sz w:val="24"/>
          <w:szCs w:val="24"/>
        </w:rPr>
        <w:t>1) порядок их применения и внесения изменений в указанные правила;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3" w:name="sub_30022"/>
      <w:bookmarkEnd w:id="2"/>
      <w:r w:rsidRPr="00D449EF">
        <w:rPr>
          <w:rFonts w:ascii="Times New Roman" w:hAnsi="Times New Roman"/>
          <w:sz w:val="24"/>
          <w:szCs w:val="24"/>
        </w:rPr>
        <w:t xml:space="preserve">2) обзорную карту и карту </w:t>
      </w:r>
      <w:hyperlink w:anchor="sub_106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4" w:name="sub_30023"/>
      <w:bookmarkEnd w:id="3"/>
      <w:r w:rsidRPr="00D449EF">
        <w:rPr>
          <w:rFonts w:ascii="Times New Roman" w:hAnsi="Times New Roman"/>
          <w:sz w:val="24"/>
          <w:szCs w:val="24"/>
        </w:rPr>
        <w:t xml:space="preserve">3) </w:t>
      </w:r>
      <w:hyperlink w:anchor="sub_109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градостроительные регламенты</w:t>
        </w:r>
      </w:hyperlink>
      <w:r w:rsidRPr="00D449EF">
        <w:rPr>
          <w:rFonts w:ascii="Times New Roman" w:hAnsi="Times New Roman"/>
          <w:sz w:val="24"/>
          <w:szCs w:val="24"/>
        </w:rPr>
        <w:t>.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5" w:name="sub_3003"/>
      <w:bookmarkEnd w:id="4"/>
      <w:r w:rsidRPr="00D449EF">
        <w:rPr>
          <w:rFonts w:ascii="Times New Roman" w:hAnsi="Times New Roman"/>
          <w:sz w:val="24"/>
          <w:szCs w:val="24"/>
        </w:rPr>
        <w:t xml:space="preserve">       Порядок применения </w:t>
      </w:r>
      <w:hyperlink w:anchor="sub_108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правил землепользования и застройки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внесения в них изменений включает в себя положения: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6" w:name="sub_30031"/>
      <w:bookmarkEnd w:id="5"/>
      <w:r w:rsidRPr="00D449EF">
        <w:rPr>
          <w:rFonts w:ascii="Times New Roman" w:hAnsi="Times New Roman"/>
          <w:sz w:val="24"/>
          <w:szCs w:val="24"/>
        </w:rPr>
        <w:t>1) о регулировании землепользования и застройки органами местного самоуправления;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7" w:name="sub_30032"/>
      <w:bookmarkEnd w:id="6"/>
      <w:r w:rsidRPr="00D449EF">
        <w:rPr>
          <w:rFonts w:ascii="Times New Roman" w:hAnsi="Times New Roman"/>
          <w:sz w:val="24"/>
          <w:szCs w:val="24"/>
        </w:rPr>
        <w:t xml:space="preserve">2) об изменении </w:t>
      </w:r>
      <w:hyperlink w:anchor="sub_37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видов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объектов капитального строительства физическими и юридическими лицами;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8" w:name="sub_30033"/>
      <w:bookmarkEnd w:id="7"/>
      <w:r w:rsidRPr="00D449EF">
        <w:rPr>
          <w:rFonts w:ascii="Times New Roman" w:hAnsi="Times New Roman"/>
          <w:sz w:val="24"/>
          <w:szCs w:val="24"/>
        </w:rPr>
        <w:t>3) о подготовке документации по планировке территории органами местного самоуправления;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9" w:name="sub_30034"/>
      <w:bookmarkEnd w:id="8"/>
      <w:r w:rsidRPr="00D449EF">
        <w:rPr>
          <w:rFonts w:ascii="Times New Roman" w:hAnsi="Times New Roman"/>
          <w:sz w:val="24"/>
          <w:szCs w:val="24"/>
        </w:rPr>
        <w:t>4) о проведении публичных слушаний по вопросам землепользования и застройки;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0" w:name="sub_30035"/>
      <w:bookmarkEnd w:id="9"/>
      <w:r w:rsidRPr="00D449EF">
        <w:rPr>
          <w:rFonts w:ascii="Times New Roman" w:hAnsi="Times New Roman"/>
          <w:sz w:val="24"/>
          <w:szCs w:val="24"/>
        </w:rPr>
        <w:t>5) о внесении изменений в правила землепользования и застройки;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1" w:name="sub_30036"/>
      <w:bookmarkEnd w:id="10"/>
      <w:r w:rsidRPr="00D449EF">
        <w:rPr>
          <w:rFonts w:ascii="Times New Roman" w:hAnsi="Times New Roman"/>
          <w:sz w:val="24"/>
          <w:szCs w:val="24"/>
        </w:rPr>
        <w:t>6) о регулировании иных вопросов землепользования и застройки.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2" w:name="sub_3004"/>
      <w:bookmarkEnd w:id="11"/>
      <w:r w:rsidRPr="00D449EF">
        <w:rPr>
          <w:rFonts w:ascii="Times New Roman" w:hAnsi="Times New Roman"/>
          <w:sz w:val="24"/>
          <w:szCs w:val="24"/>
        </w:rPr>
        <w:t xml:space="preserve">        На карте </w:t>
      </w:r>
      <w:hyperlink w:anchor="sub_106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/>
          <w:sz w:val="24"/>
          <w:szCs w:val="24"/>
        </w:rPr>
        <w:t xml:space="preserve"> устанавливаются границы </w:t>
      </w:r>
      <w:hyperlink w:anchor="sub_107" w:history="1">
        <w:r w:rsidRPr="00D449EF">
          <w:rPr>
            <w:rStyle w:val="a3"/>
            <w:rFonts w:ascii="Times New Roman" w:hAnsi="Times New Roman"/>
            <w:sz w:val="24"/>
            <w:szCs w:val="24"/>
          </w:rPr>
          <w:t>территориальных зон</w:t>
        </w:r>
      </w:hyperlink>
      <w:r w:rsidRPr="00D449EF">
        <w:rPr>
          <w:rFonts w:ascii="Times New Roman" w:hAnsi="Times New Roman"/>
          <w:sz w:val="24"/>
          <w:szCs w:val="24"/>
        </w:rPr>
        <w:t>. Границы территориальных зон должны отвечать требованию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 Территориальные зоны, как правило, не устанавливаются применительно к одному земельному участку.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3" w:name="sub_3005"/>
      <w:bookmarkEnd w:id="12"/>
      <w:r w:rsidRPr="00D449EF">
        <w:rPr>
          <w:rFonts w:ascii="Times New Roman" w:hAnsi="Times New Roman"/>
          <w:sz w:val="24"/>
          <w:szCs w:val="24"/>
        </w:rPr>
        <w:t xml:space="preserve">        На карте градостроительного зонирования в обязательном порядке отображаются границы зон с особыми условиями использования территорий, границы территорий объектов культурного наследия. Границы указанных зон могут отображаться на отдельных картах.</w:t>
      </w:r>
    </w:p>
    <w:bookmarkEnd w:id="13"/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В </w:t>
      </w:r>
      <w:hyperlink w:anchor="sub_109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градостроительном регламенте</w:t>
        </w:r>
      </w:hyperlink>
      <w:r w:rsidRPr="00D449EF">
        <w:rPr>
          <w:rFonts w:ascii="Times New Roman" w:hAnsi="Times New Roman"/>
          <w:sz w:val="24"/>
          <w:szCs w:val="24"/>
        </w:rPr>
        <w:t xml:space="preserve">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4" w:name="sub_30061"/>
      <w:r w:rsidRPr="00D449EF">
        <w:rPr>
          <w:rFonts w:ascii="Times New Roman" w:hAnsi="Times New Roman"/>
          <w:sz w:val="24"/>
          <w:szCs w:val="24"/>
        </w:rPr>
        <w:t xml:space="preserve">1) </w:t>
      </w:r>
      <w:hyperlink w:anchor="sub_37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виды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</w:t>
      </w:r>
      <w:hyperlink w:anchor="sub_1010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объектов капитального строительства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5" w:name="sub_30062"/>
      <w:bookmarkEnd w:id="14"/>
      <w:r w:rsidRPr="00D449EF">
        <w:rPr>
          <w:rFonts w:ascii="Times New Roman" w:hAnsi="Times New Roman"/>
          <w:sz w:val="24"/>
          <w:szCs w:val="24"/>
        </w:rPr>
        <w:t>2)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6" w:name="sub_30063"/>
      <w:bookmarkEnd w:id="15"/>
      <w:r w:rsidRPr="00D449EF">
        <w:rPr>
          <w:rFonts w:ascii="Times New Roman" w:hAnsi="Times New Roman"/>
          <w:sz w:val="24"/>
          <w:szCs w:val="24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</w:p>
    <w:bookmarkEnd w:id="16"/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В ходе обсуждения предложенного проекта Правил землепользования и застройки участники публичных слушаний каких-либо предложений и замечаний, касающихся проекта Правил землепользования и застройки, для включения их в протокол публичных слушаний – не выразили. 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По результатам публичных слушаний было принято решение о согласии участников слушаний с предложенным проектом </w:t>
      </w:r>
      <w:r>
        <w:rPr>
          <w:rFonts w:ascii="Times New Roman" w:hAnsi="Times New Roman"/>
          <w:sz w:val="24"/>
          <w:szCs w:val="24"/>
        </w:rPr>
        <w:t>П</w:t>
      </w:r>
      <w:r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застройки. </w:t>
      </w:r>
      <w:r w:rsidR="00876AC6">
        <w:rPr>
          <w:rFonts w:ascii="Times New Roman" w:hAnsi="Times New Roman"/>
          <w:sz w:val="24"/>
          <w:szCs w:val="24"/>
        </w:rPr>
        <w:t xml:space="preserve">Главе </w:t>
      </w:r>
      <w:proofErr w:type="spellStart"/>
      <w:r w:rsidR="00876AC6">
        <w:rPr>
          <w:rFonts w:ascii="Times New Roman" w:hAnsi="Times New Roman"/>
          <w:sz w:val="24"/>
          <w:szCs w:val="24"/>
        </w:rPr>
        <w:t>Малоозерского</w:t>
      </w:r>
      <w:proofErr w:type="spellEnd"/>
      <w:r w:rsidR="00876AC6">
        <w:rPr>
          <w:rFonts w:ascii="Times New Roman" w:hAnsi="Times New Roman"/>
          <w:sz w:val="24"/>
          <w:szCs w:val="24"/>
        </w:rPr>
        <w:t xml:space="preserve"> муниципального образования </w:t>
      </w:r>
      <w:proofErr w:type="spellStart"/>
      <w:r w:rsidR="00876AC6">
        <w:rPr>
          <w:rFonts w:ascii="Times New Roman" w:hAnsi="Times New Roman"/>
          <w:sz w:val="24"/>
          <w:szCs w:val="24"/>
        </w:rPr>
        <w:t>Афонину</w:t>
      </w:r>
      <w:proofErr w:type="spellEnd"/>
      <w:r w:rsidR="00876AC6">
        <w:rPr>
          <w:rFonts w:ascii="Times New Roman" w:hAnsi="Times New Roman"/>
          <w:sz w:val="24"/>
          <w:szCs w:val="24"/>
        </w:rPr>
        <w:t xml:space="preserve"> В.Н.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49EF">
        <w:rPr>
          <w:rFonts w:ascii="Times New Roman" w:hAnsi="Times New Roman"/>
          <w:sz w:val="24"/>
          <w:szCs w:val="24"/>
        </w:rPr>
        <w:t xml:space="preserve">рекомендовано </w:t>
      </w:r>
      <w:bookmarkStart w:id="17" w:name="sub_28091"/>
      <w:r w:rsidRPr="00D449EF">
        <w:rPr>
          <w:rFonts w:ascii="Times New Roman" w:hAnsi="Times New Roman"/>
          <w:sz w:val="24"/>
          <w:szCs w:val="24"/>
        </w:rPr>
        <w:t>направить прое</w:t>
      </w:r>
      <w:proofErr w:type="gramStart"/>
      <w:r w:rsidRPr="00D449EF">
        <w:rPr>
          <w:rFonts w:ascii="Times New Roman" w:hAnsi="Times New Roman"/>
          <w:sz w:val="24"/>
          <w:szCs w:val="24"/>
        </w:rPr>
        <w:t>кт в пр</w:t>
      </w:r>
      <w:proofErr w:type="gramEnd"/>
      <w:r w:rsidRPr="00D449EF">
        <w:rPr>
          <w:rFonts w:ascii="Times New Roman" w:hAnsi="Times New Roman"/>
          <w:sz w:val="24"/>
          <w:szCs w:val="24"/>
        </w:rPr>
        <w:t xml:space="preserve">едставительный орган местного самоуправления – </w:t>
      </w:r>
      <w:r w:rsidR="00876AC6">
        <w:rPr>
          <w:rFonts w:ascii="Times New Roman" w:hAnsi="Times New Roman"/>
          <w:sz w:val="24"/>
          <w:szCs w:val="24"/>
        </w:rPr>
        <w:t xml:space="preserve">Совет </w:t>
      </w:r>
      <w:proofErr w:type="spellStart"/>
      <w:r w:rsidR="00876AC6">
        <w:rPr>
          <w:rFonts w:ascii="Times New Roman" w:hAnsi="Times New Roman"/>
          <w:sz w:val="24"/>
          <w:szCs w:val="24"/>
        </w:rPr>
        <w:t>Малоозерского</w:t>
      </w:r>
      <w:proofErr w:type="spellEnd"/>
      <w:r w:rsidR="00876AC6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>
        <w:rPr>
          <w:rFonts w:ascii="Times New Roman" w:hAnsi="Times New Roman"/>
          <w:sz w:val="24"/>
          <w:szCs w:val="24"/>
        </w:rPr>
        <w:t xml:space="preserve">  Новобурасского муниципального района </w:t>
      </w:r>
      <w:r w:rsidRPr="00D449EF">
        <w:rPr>
          <w:rFonts w:ascii="Times New Roman" w:hAnsi="Times New Roman"/>
          <w:sz w:val="24"/>
          <w:szCs w:val="24"/>
        </w:rPr>
        <w:t xml:space="preserve"> для его утверждения.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bookmarkEnd w:id="17"/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Настоящий протокол подлежит обнародованию (опубликованию) на информационных стендах на территории  </w:t>
      </w:r>
      <w:proofErr w:type="spellStart"/>
      <w:r w:rsidR="00876AC6">
        <w:rPr>
          <w:rFonts w:ascii="Times New Roman" w:hAnsi="Times New Roman"/>
          <w:sz w:val="24"/>
          <w:szCs w:val="24"/>
        </w:rPr>
        <w:t>Малоозерского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Pr="00D449EF">
        <w:rPr>
          <w:rFonts w:ascii="Times New Roman" w:hAnsi="Times New Roman"/>
          <w:sz w:val="24"/>
          <w:szCs w:val="24"/>
        </w:rPr>
        <w:t xml:space="preserve"> и размещению на официальном сайте </w:t>
      </w:r>
      <w:r>
        <w:rPr>
          <w:rFonts w:ascii="Times New Roman" w:hAnsi="Times New Roman"/>
          <w:sz w:val="24"/>
          <w:szCs w:val="24"/>
        </w:rPr>
        <w:t xml:space="preserve">администрации Новобурасского  муниципального района </w:t>
      </w:r>
      <w:r w:rsidRPr="00D449EF">
        <w:rPr>
          <w:rFonts w:ascii="Times New Roman" w:hAnsi="Times New Roman"/>
          <w:sz w:val="24"/>
          <w:szCs w:val="24"/>
        </w:rPr>
        <w:t>в сети «Интернет»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(</w:t>
      </w:r>
      <w:hyperlink r:id="rId9" w:history="1"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proofErr w:type="spellStart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proofErr w:type="spellEnd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proofErr w:type="spellStart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proofErr w:type="spellEnd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). </w:t>
      </w:r>
      <w:r w:rsidRPr="00D449EF">
        <w:rPr>
          <w:rFonts w:ascii="Times New Roman" w:hAnsi="Times New Roman"/>
          <w:sz w:val="24"/>
          <w:szCs w:val="24"/>
        </w:rPr>
        <w:t xml:space="preserve"> 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6D4419" w:rsidRPr="00E73E31" w:rsidRDefault="00876AC6" w:rsidP="00120A39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Председательствующий, Глава </w:t>
      </w:r>
      <w:proofErr w:type="spellStart"/>
      <w:r>
        <w:rPr>
          <w:rFonts w:ascii="Times New Roman" w:hAnsi="Times New Roman"/>
          <w:b/>
          <w:sz w:val="24"/>
          <w:szCs w:val="24"/>
        </w:rPr>
        <w:t>Малоозерского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МО</w:t>
      </w:r>
    </w:p>
    <w:p w:rsidR="006D4419" w:rsidRPr="00E73E31" w:rsidRDefault="006D4419" w:rsidP="00120A39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E73E31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="00876AC6">
        <w:rPr>
          <w:rFonts w:ascii="Times New Roman" w:hAnsi="Times New Roman"/>
          <w:b/>
          <w:sz w:val="24"/>
          <w:szCs w:val="24"/>
        </w:rPr>
        <w:t>В.Н.Афонин</w:t>
      </w:r>
    </w:p>
    <w:p w:rsidR="00876AC6" w:rsidRDefault="00876AC6" w:rsidP="00120A39">
      <w:pPr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Заместитель председателя, Зам. главы администрации</w:t>
      </w:r>
    </w:p>
    <w:p w:rsidR="006D4419" w:rsidRPr="00E73E31" w:rsidRDefault="00876AC6" w:rsidP="00120A39">
      <w:pPr>
        <w:jc w:val="left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Малоозерского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МО             </w:t>
      </w:r>
      <w:r w:rsidR="006D4419" w:rsidRPr="00E73E31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="006D4419" w:rsidRPr="00E73E31"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>Г.Г.Ермакова</w:t>
      </w:r>
    </w:p>
    <w:p w:rsidR="006D4419" w:rsidRPr="00E73E31" w:rsidRDefault="006D4419" w:rsidP="00120A39">
      <w:pPr>
        <w:jc w:val="left"/>
        <w:rPr>
          <w:rFonts w:ascii="Times New Roman" w:hAnsi="Times New Roman"/>
          <w:b/>
          <w:sz w:val="24"/>
          <w:szCs w:val="24"/>
        </w:rPr>
      </w:pPr>
    </w:p>
    <w:p w:rsidR="00876AC6" w:rsidRDefault="00876AC6" w:rsidP="00120A39">
      <w:pPr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Секретарь Начальник отдела правового обеспечения</w:t>
      </w:r>
    </w:p>
    <w:p w:rsidR="006D4419" w:rsidRPr="00E73E31" w:rsidRDefault="00876AC6" w:rsidP="00120A39">
      <w:pPr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Администрации Новобурасского МР           </w:t>
      </w:r>
      <w:r w:rsidR="006D4419" w:rsidRPr="00E73E31"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 w:rsidR="006D4419">
        <w:rPr>
          <w:rFonts w:ascii="Times New Roman" w:hAnsi="Times New Roman"/>
          <w:b/>
          <w:sz w:val="24"/>
          <w:szCs w:val="24"/>
        </w:rPr>
        <w:t xml:space="preserve"> </w:t>
      </w:r>
      <w:r w:rsidR="006D4419" w:rsidRPr="00E73E31">
        <w:rPr>
          <w:rFonts w:ascii="Times New Roman" w:hAnsi="Times New Roman"/>
          <w:b/>
          <w:sz w:val="24"/>
          <w:szCs w:val="24"/>
        </w:rPr>
        <w:t xml:space="preserve">           </w:t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="006D4419" w:rsidRPr="00E73E31">
        <w:rPr>
          <w:rFonts w:ascii="Times New Roman" w:hAnsi="Times New Roman"/>
          <w:b/>
          <w:sz w:val="24"/>
          <w:szCs w:val="24"/>
        </w:rPr>
        <w:t xml:space="preserve">       </w:t>
      </w:r>
      <w:r>
        <w:rPr>
          <w:rFonts w:ascii="Times New Roman" w:hAnsi="Times New Roman"/>
          <w:b/>
          <w:sz w:val="24"/>
          <w:szCs w:val="24"/>
        </w:rPr>
        <w:t>Ю.К.Андреева</w:t>
      </w:r>
    </w:p>
    <w:p w:rsidR="006D4419" w:rsidRPr="00E73E31" w:rsidRDefault="006D4419" w:rsidP="00120A39">
      <w:pPr>
        <w:jc w:val="left"/>
        <w:rPr>
          <w:rFonts w:ascii="Times New Roman" w:hAnsi="Times New Roman"/>
          <w:b/>
          <w:sz w:val="24"/>
          <w:szCs w:val="24"/>
        </w:rPr>
      </w:pPr>
    </w:p>
    <w:p w:rsidR="006D4419" w:rsidRDefault="006D4419" w:rsidP="00120A39">
      <w:pPr>
        <w:jc w:val="left"/>
        <w:rPr>
          <w:rFonts w:ascii="Times New Roman" w:hAnsi="Times New Roman"/>
          <w:b/>
          <w:sz w:val="24"/>
          <w:szCs w:val="24"/>
        </w:rPr>
      </w:pPr>
      <w:r w:rsidRPr="00E73E31">
        <w:rPr>
          <w:rFonts w:ascii="Times New Roman" w:hAnsi="Times New Roman"/>
          <w:b/>
          <w:sz w:val="24"/>
          <w:szCs w:val="24"/>
        </w:rPr>
        <w:t>Члены комиссии:</w:t>
      </w:r>
    </w:p>
    <w:p w:rsidR="006D4419" w:rsidRPr="00E73E31" w:rsidRDefault="006D4419" w:rsidP="00120A39">
      <w:pPr>
        <w:jc w:val="left"/>
        <w:rPr>
          <w:rFonts w:ascii="Times New Roman" w:hAnsi="Times New Roman"/>
          <w:b/>
          <w:sz w:val="24"/>
          <w:szCs w:val="24"/>
        </w:rPr>
      </w:pPr>
    </w:p>
    <w:p w:rsidR="00876AC6" w:rsidRDefault="00876AC6" w:rsidP="00120A3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Начальник финансового управления </w:t>
      </w:r>
    </w:p>
    <w:p w:rsidR="006D4419" w:rsidRPr="00E73E31" w:rsidRDefault="00876AC6" w:rsidP="00120A3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администрации Новобурасского муниципального района                                 </w:t>
      </w:r>
      <w:r w:rsidR="007A44F4">
        <w:rPr>
          <w:rFonts w:ascii="Times New Roman" w:hAnsi="Times New Roman"/>
          <w:b/>
          <w:sz w:val="24"/>
          <w:szCs w:val="24"/>
        </w:rPr>
        <w:t>Е.М.Андреева</w:t>
      </w:r>
    </w:p>
    <w:p w:rsidR="006D4419" w:rsidRPr="00E73E31" w:rsidRDefault="006D4419" w:rsidP="00120A39">
      <w:pPr>
        <w:jc w:val="both"/>
        <w:rPr>
          <w:rFonts w:ascii="Times New Roman" w:hAnsi="Times New Roman"/>
          <w:b/>
          <w:sz w:val="24"/>
          <w:szCs w:val="24"/>
        </w:rPr>
      </w:pPr>
    </w:p>
    <w:p w:rsidR="007A44F4" w:rsidRDefault="007A44F4" w:rsidP="00120A3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Начальник управления по вопросам землепользования,</w:t>
      </w:r>
    </w:p>
    <w:p w:rsidR="007A44F4" w:rsidRDefault="007A44F4" w:rsidP="00120A3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имущества, муниципальной собственности,</w:t>
      </w:r>
    </w:p>
    <w:p w:rsidR="007A44F4" w:rsidRDefault="007A44F4" w:rsidP="00120A3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градостроительства администрации </w:t>
      </w:r>
    </w:p>
    <w:p w:rsidR="006D4419" w:rsidRDefault="007A44F4" w:rsidP="00120A3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Новобурасского муниципального района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А.О.Казанцев</w:t>
      </w:r>
    </w:p>
    <w:p w:rsidR="007A44F4" w:rsidRPr="00E73E31" w:rsidRDefault="007A44F4" w:rsidP="00120A3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</w:t>
      </w:r>
    </w:p>
    <w:p w:rsidR="006D4419" w:rsidRPr="00E73E31" w:rsidRDefault="006D4419" w:rsidP="00120A39">
      <w:pPr>
        <w:jc w:val="both"/>
        <w:rPr>
          <w:rFonts w:ascii="Times New Roman" w:hAnsi="Times New Roman"/>
          <w:b/>
          <w:sz w:val="24"/>
          <w:szCs w:val="24"/>
        </w:rPr>
      </w:pPr>
    </w:p>
    <w:p w:rsidR="006D4419" w:rsidRPr="00E73E31" w:rsidRDefault="007A44F4" w:rsidP="00120A3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Депутат Совета </w:t>
      </w:r>
      <w:proofErr w:type="spellStart"/>
      <w:r>
        <w:rPr>
          <w:rFonts w:ascii="Times New Roman" w:hAnsi="Times New Roman"/>
          <w:b/>
          <w:sz w:val="24"/>
          <w:szCs w:val="24"/>
        </w:rPr>
        <w:t>Малоозерского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муниципального образования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Л.Ф.Орлова</w:t>
      </w:r>
    </w:p>
    <w:p w:rsidR="006D4419" w:rsidRPr="00E73E31" w:rsidRDefault="006D4419" w:rsidP="00120A39">
      <w:pPr>
        <w:jc w:val="both"/>
        <w:rPr>
          <w:rFonts w:ascii="Times New Roman" w:hAnsi="Times New Roman"/>
          <w:b/>
          <w:sz w:val="24"/>
          <w:szCs w:val="24"/>
        </w:rPr>
      </w:pPr>
    </w:p>
    <w:p w:rsidR="006D4419" w:rsidRPr="00E73E31" w:rsidRDefault="007A44F4" w:rsidP="00120A3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Депутат Совета </w:t>
      </w:r>
      <w:proofErr w:type="spellStart"/>
      <w:r>
        <w:rPr>
          <w:rFonts w:ascii="Times New Roman" w:hAnsi="Times New Roman"/>
          <w:b/>
          <w:sz w:val="24"/>
          <w:szCs w:val="24"/>
        </w:rPr>
        <w:t>Малоозерского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муниципального образования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/>
          <w:b/>
          <w:sz w:val="24"/>
          <w:szCs w:val="24"/>
        </w:rPr>
        <w:t>Т.Н.Менкина</w:t>
      </w:r>
      <w:proofErr w:type="spellEnd"/>
    </w:p>
    <w:p w:rsidR="006D4419" w:rsidRDefault="006D4419" w:rsidP="00120A39">
      <w:pPr>
        <w:ind w:firstLine="709"/>
        <w:rPr>
          <w:rFonts w:ascii="Times New Roman" w:hAnsi="Times New Roman"/>
          <w:sz w:val="28"/>
          <w:szCs w:val="28"/>
        </w:rPr>
      </w:pPr>
    </w:p>
    <w:sectPr w:rsidR="006D4419" w:rsidSect="00D449EF">
      <w:headerReference w:type="even" r:id="rId10"/>
      <w:headerReference w:type="default" r:id="rId11"/>
      <w:pgSz w:w="11906" w:h="16838"/>
      <w:pgMar w:top="1134" w:right="567" w:bottom="1134" w:left="1134" w:header="284" w:footer="0" w:gutter="0"/>
      <w:pgNumType w:start="2" w:chapStyle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4419" w:rsidRDefault="006D4419" w:rsidP="00A37C87">
      <w:r>
        <w:separator/>
      </w:r>
    </w:p>
  </w:endnote>
  <w:endnote w:type="continuationSeparator" w:id="1">
    <w:p w:rsidR="006D4419" w:rsidRDefault="006D4419" w:rsidP="00A37C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t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4419" w:rsidRDefault="006D4419" w:rsidP="00A37C87">
      <w:r>
        <w:separator/>
      </w:r>
    </w:p>
  </w:footnote>
  <w:footnote w:type="continuationSeparator" w:id="1">
    <w:p w:rsidR="006D4419" w:rsidRDefault="006D4419" w:rsidP="00A37C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419" w:rsidRDefault="009B7813" w:rsidP="00EA538A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6D441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D4419" w:rsidRDefault="006D4419" w:rsidP="00EA538A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419" w:rsidRDefault="009B7813" w:rsidP="00EA538A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6D441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6278C">
      <w:rPr>
        <w:rStyle w:val="a4"/>
        <w:noProof/>
      </w:rPr>
      <w:t>4</w:t>
    </w:r>
    <w:r>
      <w:rPr>
        <w:rStyle w:val="a4"/>
      </w:rPr>
      <w:fldChar w:fldCharType="end"/>
    </w:r>
  </w:p>
  <w:p w:rsidR="006D4419" w:rsidRDefault="006D4419" w:rsidP="00EA538A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0263"/>
    <w:multiLevelType w:val="hybridMultilevel"/>
    <w:tmpl w:val="699043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1D25AF"/>
    <w:multiLevelType w:val="multilevel"/>
    <w:tmpl w:val="DECE20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>
    <w:nsid w:val="10787196"/>
    <w:multiLevelType w:val="singleLevel"/>
    <w:tmpl w:val="C49C3C68"/>
    <w:lvl w:ilvl="0">
      <w:start w:val="2"/>
      <w:numFmt w:val="bullet"/>
      <w:lvlText w:val="-"/>
      <w:lvlJc w:val="left"/>
      <w:pPr>
        <w:tabs>
          <w:tab w:val="num" w:pos="1095"/>
        </w:tabs>
        <w:ind w:left="1095" w:hanging="525"/>
      </w:pPr>
      <w:rPr>
        <w:rFonts w:hint="default"/>
      </w:rPr>
    </w:lvl>
  </w:abstractNum>
  <w:abstractNum w:abstractNumId="3">
    <w:nsid w:val="1C0D5EA8"/>
    <w:multiLevelType w:val="singleLevel"/>
    <w:tmpl w:val="5950DA9C"/>
    <w:lvl w:ilvl="0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4">
    <w:nsid w:val="2C9A391C"/>
    <w:multiLevelType w:val="singleLevel"/>
    <w:tmpl w:val="29983916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5">
    <w:nsid w:val="3BE8046D"/>
    <w:multiLevelType w:val="singleLevel"/>
    <w:tmpl w:val="13503FBA"/>
    <w:lvl w:ilvl="0"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hint="default"/>
        <w:sz w:val="20"/>
      </w:rPr>
    </w:lvl>
  </w:abstractNum>
  <w:abstractNum w:abstractNumId="6">
    <w:nsid w:val="45DF47FB"/>
    <w:multiLevelType w:val="hybridMultilevel"/>
    <w:tmpl w:val="69EAA49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528042DC"/>
    <w:multiLevelType w:val="hybridMultilevel"/>
    <w:tmpl w:val="9B76AC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3564CEC"/>
    <w:multiLevelType w:val="singleLevel"/>
    <w:tmpl w:val="93B8867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9">
    <w:nsid w:val="547A16C9"/>
    <w:multiLevelType w:val="hybridMultilevel"/>
    <w:tmpl w:val="99945C8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F811E4A"/>
    <w:multiLevelType w:val="multilevel"/>
    <w:tmpl w:val="565C8D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6D826194"/>
    <w:multiLevelType w:val="singleLevel"/>
    <w:tmpl w:val="89B8EEA0"/>
    <w:lvl w:ilvl="0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12">
    <w:nsid w:val="739C68F6"/>
    <w:multiLevelType w:val="hybridMultilevel"/>
    <w:tmpl w:val="C840CA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10"/>
  </w:num>
  <w:num w:numId="8">
    <w:abstractNumId w:val="4"/>
  </w:num>
  <w:num w:numId="9">
    <w:abstractNumId w:val="8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0771"/>
    <w:rsid w:val="000A792D"/>
    <w:rsid w:val="000D5C66"/>
    <w:rsid w:val="00104218"/>
    <w:rsid w:val="00120A39"/>
    <w:rsid w:val="001334EA"/>
    <w:rsid w:val="00140B25"/>
    <w:rsid w:val="00170771"/>
    <w:rsid w:val="00183A55"/>
    <w:rsid w:val="001C00A3"/>
    <w:rsid w:val="001C045D"/>
    <w:rsid w:val="0020420F"/>
    <w:rsid w:val="0027551E"/>
    <w:rsid w:val="002A18A9"/>
    <w:rsid w:val="002C11BB"/>
    <w:rsid w:val="002D3EA4"/>
    <w:rsid w:val="003176E6"/>
    <w:rsid w:val="00346D6C"/>
    <w:rsid w:val="00387046"/>
    <w:rsid w:val="00393B6C"/>
    <w:rsid w:val="003A3B2A"/>
    <w:rsid w:val="00403996"/>
    <w:rsid w:val="00465FCA"/>
    <w:rsid w:val="0047366D"/>
    <w:rsid w:val="00475007"/>
    <w:rsid w:val="00480F29"/>
    <w:rsid w:val="004931DA"/>
    <w:rsid w:val="00497E66"/>
    <w:rsid w:val="004D21C8"/>
    <w:rsid w:val="004E7F74"/>
    <w:rsid w:val="004F1D15"/>
    <w:rsid w:val="004F5970"/>
    <w:rsid w:val="00521DB2"/>
    <w:rsid w:val="00534D9B"/>
    <w:rsid w:val="00562950"/>
    <w:rsid w:val="00576214"/>
    <w:rsid w:val="005D6C11"/>
    <w:rsid w:val="005E2AC6"/>
    <w:rsid w:val="00611634"/>
    <w:rsid w:val="006240C3"/>
    <w:rsid w:val="00644292"/>
    <w:rsid w:val="006B445F"/>
    <w:rsid w:val="006D4419"/>
    <w:rsid w:val="006D7360"/>
    <w:rsid w:val="007009CD"/>
    <w:rsid w:val="007A44F4"/>
    <w:rsid w:val="007B6F32"/>
    <w:rsid w:val="007D0674"/>
    <w:rsid w:val="00851CA5"/>
    <w:rsid w:val="0086206E"/>
    <w:rsid w:val="00876AC6"/>
    <w:rsid w:val="00890481"/>
    <w:rsid w:val="00905C47"/>
    <w:rsid w:val="009304F5"/>
    <w:rsid w:val="00957D18"/>
    <w:rsid w:val="00976800"/>
    <w:rsid w:val="009A0830"/>
    <w:rsid w:val="009A0D5F"/>
    <w:rsid w:val="009A3AB3"/>
    <w:rsid w:val="009B7813"/>
    <w:rsid w:val="009C46A9"/>
    <w:rsid w:val="009C727B"/>
    <w:rsid w:val="00A00751"/>
    <w:rsid w:val="00A17215"/>
    <w:rsid w:val="00A22AE0"/>
    <w:rsid w:val="00A25CBC"/>
    <w:rsid w:val="00A37668"/>
    <w:rsid w:val="00A37C87"/>
    <w:rsid w:val="00A4691E"/>
    <w:rsid w:val="00A50FDD"/>
    <w:rsid w:val="00A60F85"/>
    <w:rsid w:val="00A7140B"/>
    <w:rsid w:val="00A75284"/>
    <w:rsid w:val="00A831A7"/>
    <w:rsid w:val="00A91157"/>
    <w:rsid w:val="00A96092"/>
    <w:rsid w:val="00AB07C1"/>
    <w:rsid w:val="00B05E4D"/>
    <w:rsid w:val="00B745C4"/>
    <w:rsid w:val="00B85CB4"/>
    <w:rsid w:val="00BC071C"/>
    <w:rsid w:val="00BC2D7B"/>
    <w:rsid w:val="00C163B3"/>
    <w:rsid w:val="00C23D71"/>
    <w:rsid w:val="00C74BBE"/>
    <w:rsid w:val="00C87FC1"/>
    <w:rsid w:val="00CD711B"/>
    <w:rsid w:val="00D01F34"/>
    <w:rsid w:val="00D06CB9"/>
    <w:rsid w:val="00D14F26"/>
    <w:rsid w:val="00D2457B"/>
    <w:rsid w:val="00D26523"/>
    <w:rsid w:val="00D449EF"/>
    <w:rsid w:val="00D715E4"/>
    <w:rsid w:val="00D819F3"/>
    <w:rsid w:val="00E410B5"/>
    <w:rsid w:val="00E6278C"/>
    <w:rsid w:val="00E73429"/>
    <w:rsid w:val="00E73E31"/>
    <w:rsid w:val="00E90894"/>
    <w:rsid w:val="00EA538A"/>
    <w:rsid w:val="00F32214"/>
    <w:rsid w:val="00F37736"/>
    <w:rsid w:val="00F97745"/>
    <w:rsid w:val="00FA7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771"/>
    <w:pPr>
      <w:jc w:val="center"/>
    </w:pPr>
    <w:rPr>
      <w:lang w:eastAsia="en-US"/>
    </w:rPr>
  </w:style>
  <w:style w:type="paragraph" w:styleId="1">
    <w:name w:val="heading 1"/>
    <w:basedOn w:val="a"/>
    <w:link w:val="10"/>
    <w:uiPriority w:val="99"/>
    <w:qFormat/>
    <w:rsid w:val="00D01F34"/>
    <w:pPr>
      <w:spacing w:before="100" w:after="100"/>
      <w:jc w:val="left"/>
      <w:outlineLvl w:val="0"/>
    </w:pPr>
    <w:rPr>
      <w:rFonts w:ascii="verdata" w:eastAsia="Times New Roman" w:hAnsi="verdata" w:cs="verdata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01F34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D01F34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01F34"/>
    <w:rPr>
      <w:rFonts w:ascii="verdata" w:hAnsi="verdata" w:cs="verdata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D01F34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D01F34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styleId="a3">
    <w:name w:val="Hyperlink"/>
    <w:basedOn w:val="a0"/>
    <w:uiPriority w:val="99"/>
    <w:rsid w:val="00170771"/>
    <w:rPr>
      <w:rFonts w:cs="Times New Roman"/>
      <w:color w:val="0000FF"/>
      <w:u w:val="single"/>
    </w:rPr>
  </w:style>
  <w:style w:type="character" w:styleId="a4">
    <w:name w:val="page number"/>
    <w:basedOn w:val="a0"/>
    <w:uiPriority w:val="99"/>
    <w:rsid w:val="00170771"/>
    <w:rPr>
      <w:rFonts w:cs="Times New Roman"/>
    </w:rPr>
  </w:style>
  <w:style w:type="paragraph" w:styleId="a5">
    <w:name w:val="header"/>
    <w:basedOn w:val="a"/>
    <w:link w:val="a6"/>
    <w:uiPriority w:val="99"/>
    <w:rsid w:val="0017077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70771"/>
    <w:rPr>
      <w:rFonts w:ascii="Calibri" w:hAnsi="Calibri" w:cs="Times New Roman"/>
    </w:rPr>
  </w:style>
  <w:style w:type="table" w:styleId="a7">
    <w:name w:val="Table Grid"/>
    <w:basedOn w:val="a1"/>
    <w:uiPriority w:val="99"/>
    <w:rsid w:val="0017077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link w:val="ConsNonformat0"/>
    <w:uiPriority w:val="99"/>
    <w:semiHidden/>
    <w:rsid w:val="001707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uiPriority w:val="99"/>
    <w:semiHidden/>
    <w:rsid w:val="0017077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link w:val="ConsNormal0"/>
    <w:uiPriority w:val="99"/>
    <w:rsid w:val="00170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nformat0">
    <w:name w:val="ConsNonformat Знак"/>
    <w:basedOn w:val="a0"/>
    <w:link w:val="ConsNonformat"/>
    <w:uiPriority w:val="99"/>
    <w:semiHidden/>
    <w:locked/>
    <w:rsid w:val="00170771"/>
    <w:rPr>
      <w:rFonts w:ascii="Courier New" w:hAnsi="Courier New" w:cs="Courier New"/>
      <w:lang w:val="ru-RU" w:eastAsia="ru-RU" w:bidi="ar-SA"/>
    </w:rPr>
  </w:style>
  <w:style w:type="character" w:customStyle="1" w:styleId="ConsNormal0">
    <w:name w:val="ConsNormal Знак"/>
    <w:basedOn w:val="a0"/>
    <w:link w:val="ConsNormal"/>
    <w:uiPriority w:val="99"/>
    <w:locked/>
    <w:rsid w:val="00170771"/>
    <w:rPr>
      <w:rFonts w:ascii="Arial" w:hAnsi="Arial" w:cs="Arial"/>
      <w:lang w:val="ru-RU" w:eastAsia="ru-RU" w:bidi="ar-SA"/>
    </w:rPr>
  </w:style>
  <w:style w:type="paragraph" w:customStyle="1" w:styleId="ConsPlusNormal">
    <w:name w:val="ConsPlusNormal"/>
    <w:uiPriority w:val="99"/>
    <w:rsid w:val="00170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Subtitle"/>
    <w:basedOn w:val="a"/>
    <w:link w:val="a9"/>
    <w:uiPriority w:val="99"/>
    <w:qFormat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Подзаголовок Знак"/>
    <w:basedOn w:val="a0"/>
    <w:link w:val="a8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D01F34"/>
    <w:pPr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rsid w:val="00D01F34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D01F34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D01F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D01F34"/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consnormal1">
    <w:name w:val="consnormal"/>
    <w:basedOn w:val="a"/>
    <w:uiPriority w:val="99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uiPriority w:val="99"/>
    <w:rsid w:val="00D01F34"/>
    <w:pPr>
      <w:widowControl w:val="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rsid w:val="00D01F34"/>
    <w:pPr>
      <w:spacing w:after="12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c">
    <w:name w:val="Основной текст Знак"/>
    <w:basedOn w:val="a0"/>
    <w:link w:val="ab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rsid w:val="00D01F3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D01F34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normal0">
    <w:name w:val="consplusnormal"/>
    <w:basedOn w:val="a"/>
    <w:uiPriority w:val="99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rsid w:val="00D01F34"/>
    <w:pPr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D01F34"/>
    <w:rPr>
      <w:rFonts w:ascii="Tahoma" w:hAnsi="Tahoma" w:cs="Tahoma"/>
      <w:sz w:val="16"/>
      <w:szCs w:val="16"/>
      <w:lang w:eastAsia="ru-RU"/>
    </w:rPr>
  </w:style>
  <w:style w:type="paragraph" w:customStyle="1" w:styleId="23">
    <w:name w:val="заголовок 2"/>
    <w:basedOn w:val="a"/>
    <w:next w:val="a"/>
    <w:uiPriority w:val="99"/>
    <w:rsid w:val="00D01F34"/>
    <w:pPr>
      <w:keepNext/>
      <w:autoSpaceDE w:val="0"/>
      <w:autoSpaceDN w:val="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3">
    <w:name w:val="заголовок 3"/>
    <w:basedOn w:val="a"/>
    <w:next w:val="a"/>
    <w:uiPriority w:val="99"/>
    <w:rsid w:val="00D01F34"/>
    <w:pPr>
      <w:keepNext/>
      <w:autoSpaceDE w:val="0"/>
      <w:autoSpaceDN w:val="0"/>
      <w:outlineLvl w:val="2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paragraph" w:customStyle="1" w:styleId="af">
    <w:name w:val="Стиль"/>
    <w:basedOn w:val="a"/>
    <w:uiPriority w:val="99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BlockQuotation">
    <w:name w:val="Block Quotation"/>
    <w:basedOn w:val="a"/>
    <w:uiPriority w:val="99"/>
    <w:rsid w:val="00D01F34"/>
    <w:pPr>
      <w:widowControl w:val="0"/>
      <w:overflowPunct w:val="0"/>
      <w:autoSpaceDE w:val="0"/>
      <w:autoSpaceDN w:val="0"/>
      <w:adjustRightInd w:val="0"/>
      <w:ind w:left="567" w:right="-2"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f0">
    <w:name w:val="Document Map"/>
    <w:basedOn w:val="a"/>
    <w:link w:val="af1"/>
    <w:uiPriority w:val="99"/>
    <w:semiHidden/>
    <w:rsid w:val="00D01F34"/>
    <w:pPr>
      <w:shd w:val="clear" w:color="auto" w:fill="00008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1">
    <w:name w:val="Схема документа Знак"/>
    <w:basedOn w:val="a0"/>
    <w:link w:val="af0"/>
    <w:uiPriority w:val="99"/>
    <w:semiHidden/>
    <w:locked/>
    <w:rsid w:val="00D01F34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f2">
    <w:name w:val="Body Text Indent"/>
    <w:basedOn w:val="a"/>
    <w:link w:val="af3"/>
    <w:uiPriority w:val="99"/>
    <w:rsid w:val="00D01F34"/>
    <w:pPr>
      <w:spacing w:after="120"/>
      <w:ind w:left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locked/>
    <w:rsid w:val="00D01F3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4">
    <w:name w:val="Знак Знак Знак"/>
    <w:basedOn w:val="a"/>
    <w:uiPriority w:val="99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Style3">
    <w:name w:val="Style3"/>
    <w:basedOn w:val="a"/>
    <w:uiPriority w:val="99"/>
    <w:rsid w:val="00D01F34"/>
    <w:pPr>
      <w:widowControl w:val="0"/>
      <w:autoSpaceDE w:val="0"/>
      <w:autoSpaceDN w:val="0"/>
      <w:adjustRightInd w:val="0"/>
      <w:spacing w:line="241" w:lineRule="exact"/>
      <w:ind w:firstLine="274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11">
    <w:name w:val="Font Style211"/>
    <w:basedOn w:val="a0"/>
    <w:uiPriority w:val="99"/>
    <w:rsid w:val="00D01F34"/>
    <w:rPr>
      <w:rFonts w:ascii="Courier New" w:hAnsi="Courier New" w:cs="Courier New"/>
      <w:sz w:val="24"/>
      <w:szCs w:val="24"/>
    </w:rPr>
  </w:style>
  <w:style w:type="paragraph" w:styleId="af5">
    <w:name w:val="footer"/>
    <w:basedOn w:val="a"/>
    <w:link w:val="af6"/>
    <w:uiPriority w:val="99"/>
    <w:rsid w:val="00D01F34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6">
    <w:name w:val="Нижний колонтитул Знак"/>
    <w:basedOn w:val="a0"/>
    <w:link w:val="af5"/>
    <w:uiPriority w:val="99"/>
    <w:locked/>
    <w:rsid w:val="00D01F34"/>
    <w:rPr>
      <w:rFonts w:ascii="Times New Roman" w:hAnsi="Times New Roman" w:cs="Times New Roman"/>
      <w:sz w:val="20"/>
      <w:szCs w:val="20"/>
      <w:lang w:eastAsia="ru-RU"/>
    </w:rPr>
  </w:style>
  <w:style w:type="paragraph" w:styleId="af7">
    <w:name w:val="List Paragraph"/>
    <w:basedOn w:val="a"/>
    <w:uiPriority w:val="99"/>
    <w:qFormat/>
    <w:rsid w:val="009768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321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1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ocuments\&#1070;&#1083;&#1103;\&#1075;&#1088;&#1072;&#1076;&#1086;&#1089;&#1090;&#1088;&#1086;&#1080;&#1090;&#1077;&#1083;&#1100;&#1085;&#1086;&#1077;%20&#1079;&#1072;&#1082;&#1086;&#1085;&#1086;&#1076;&#1072;&#1090;&#1077;&#1083;&#1100;&#1089;&#1090;&#1074;&#1086;\&#1057;&#1099;&#1088;&#1082;&#1086;&#1074;&#1086;\&#1055;&#1056;&#1054;&#1058;&#1054;&#1050;&#1054;&#1051;%20&#1089;&#1083;&#1091;&#1096;&#1072;&#1085;&#1080;&#1081;%20&#1087;&#1086;%20&#1087;&#1088;&#1086;&#1077;&#1082;&#1090;&#1091;%20&#1055;&#1047;&#1047;%20&#1057;&#1067;&#1088;&#1082;&#1086;&#1074;&#1086;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dmnburasy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dmnburas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896</Words>
  <Characters>8269</Characters>
  <Application>Microsoft Office Word</Application>
  <DocSecurity>0</DocSecurity>
  <Lines>68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21</cp:revision>
  <cp:lastPrinted>2016-07-08T06:17:00Z</cp:lastPrinted>
  <dcterms:created xsi:type="dcterms:W3CDTF">2016-06-06T06:45:00Z</dcterms:created>
  <dcterms:modified xsi:type="dcterms:W3CDTF">2016-09-13T09:35:00Z</dcterms:modified>
</cp:coreProperties>
</file>